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45B6" w14:textId="77777777" w:rsidR="002C357C" w:rsidRPr="00E06CFF" w:rsidRDefault="002C357C" w:rsidP="00EF3706">
      <w:pPr>
        <w:jc w:val="center"/>
        <w:rPr>
          <w:rFonts w:ascii="Calibri" w:hAnsi="Calibri" w:cs="Calibri"/>
          <w:color w:val="000000" w:themeColor="text1"/>
        </w:rPr>
      </w:pPr>
    </w:p>
    <w:p w14:paraId="711B48C5" w14:textId="500AC3F1" w:rsidR="00707D00" w:rsidRPr="00E06CFF" w:rsidRDefault="00707D00" w:rsidP="001A7EB1">
      <w:pPr>
        <w:jc w:val="center"/>
        <w:rPr>
          <w:rFonts w:ascii="Calibri" w:hAnsi="Calibri" w:cs="Calibri"/>
          <w:b/>
          <w:bCs/>
          <w:color w:val="000000" w:themeColor="text1"/>
        </w:rPr>
      </w:pPr>
      <w:r w:rsidRPr="00E06CFF">
        <w:rPr>
          <w:rFonts w:ascii="Calibri" w:hAnsi="Calibri" w:cs="Calibri"/>
          <w:b/>
          <w:bCs/>
          <w:color w:val="000000" w:themeColor="text1"/>
        </w:rPr>
        <w:t>CANTOR BRUCE L. RUBEN, Ph. D.</w:t>
      </w:r>
    </w:p>
    <w:p w14:paraId="51A44692" w14:textId="15C28560" w:rsidR="00296573" w:rsidRPr="00E06CFF" w:rsidRDefault="00296573" w:rsidP="001A7EB1">
      <w:pPr>
        <w:jc w:val="center"/>
        <w:rPr>
          <w:rFonts w:ascii="Calibri" w:hAnsi="Calibri" w:cs="Calibri"/>
          <w:b/>
          <w:bCs/>
          <w:color w:val="000000" w:themeColor="text1"/>
        </w:rPr>
      </w:pPr>
      <w:r w:rsidRPr="00E06CFF">
        <w:rPr>
          <w:rFonts w:ascii="Calibri" w:hAnsi="Calibri" w:cs="Calibri"/>
          <w:b/>
          <w:bCs/>
          <w:color w:val="000000" w:themeColor="text1"/>
        </w:rPr>
        <w:t>Biography</w:t>
      </w:r>
    </w:p>
    <w:p w14:paraId="4D664EE2" w14:textId="24A79DBE" w:rsidR="008826FA" w:rsidRPr="00E06CFF" w:rsidRDefault="00296573" w:rsidP="001A7EB1">
      <w:pPr>
        <w:jc w:val="center"/>
        <w:rPr>
          <w:rFonts w:ascii="Calibri" w:hAnsi="Calibri" w:cs="Calibri"/>
          <w:color w:val="000000" w:themeColor="text1"/>
        </w:rPr>
      </w:pPr>
      <w:r w:rsidRPr="00E06CFF">
        <w:rPr>
          <w:rFonts w:ascii="Calibri" w:hAnsi="Calibri" w:cs="Calibri"/>
          <w:color w:val="000000" w:themeColor="text1"/>
        </w:rPr>
        <w:t>(</w:t>
      </w:r>
      <w:r w:rsidR="008826FA" w:rsidRPr="00E06CFF">
        <w:rPr>
          <w:rFonts w:ascii="Calibri" w:hAnsi="Calibri" w:cs="Calibri"/>
          <w:color w:val="000000" w:themeColor="text1"/>
        </w:rPr>
        <w:t>68</w:t>
      </w:r>
      <w:r w:rsidR="00E06CFF">
        <w:rPr>
          <w:rFonts w:ascii="Calibri" w:hAnsi="Calibri" w:cs="Calibri"/>
          <w:color w:val="000000" w:themeColor="text1"/>
        </w:rPr>
        <w:t>6</w:t>
      </w:r>
      <w:r w:rsidR="008826FA" w:rsidRPr="00E06CFF">
        <w:rPr>
          <w:rFonts w:ascii="Calibri" w:hAnsi="Calibri" w:cs="Calibri"/>
          <w:color w:val="000000" w:themeColor="text1"/>
        </w:rPr>
        <w:t xml:space="preserve"> words</w:t>
      </w:r>
      <w:r w:rsidRPr="00E06CFF">
        <w:rPr>
          <w:rFonts w:ascii="Calibri" w:hAnsi="Calibri" w:cs="Calibri"/>
          <w:color w:val="000000" w:themeColor="text1"/>
        </w:rPr>
        <w:t>)</w:t>
      </w:r>
    </w:p>
    <w:p w14:paraId="5172E4D2" w14:textId="2F17FD41" w:rsidR="00EF3706" w:rsidRPr="00E06CFF" w:rsidRDefault="00EF3706" w:rsidP="00EF3706">
      <w:pPr>
        <w:rPr>
          <w:rFonts w:ascii="Calibri" w:hAnsi="Calibri" w:cs="Calibri"/>
          <w:color w:val="000000" w:themeColor="text1"/>
        </w:rPr>
      </w:pPr>
      <w:r w:rsidRPr="00E06CFF">
        <w:rPr>
          <w:rFonts w:ascii="Calibri" w:hAnsi="Calibri" w:cs="Calibri"/>
          <w:color w:val="000000" w:themeColor="text1"/>
        </w:rPr>
        <w:tab/>
        <w:t xml:space="preserve">Bruce L. Ruben has been a national leader of American Reform Judaism, a dynamic director of the Cantorial School of Hebrew Union College, a master teacher at Hunter College for almost thirty years, and a guest lecturer at prominent universities in the United States and Great Britain.  He is a published scholar and mentor to </w:t>
      </w:r>
      <w:r w:rsidR="00835A2D" w:rsidRPr="00E06CFF">
        <w:rPr>
          <w:rFonts w:ascii="Calibri" w:hAnsi="Calibri" w:cs="Calibri"/>
          <w:color w:val="000000" w:themeColor="text1"/>
        </w:rPr>
        <w:t xml:space="preserve">many </w:t>
      </w:r>
      <w:r w:rsidRPr="00E06CFF">
        <w:rPr>
          <w:rFonts w:ascii="Calibri" w:hAnsi="Calibri" w:cs="Calibri"/>
          <w:color w:val="000000" w:themeColor="text1"/>
        </w:rPr>
        <w:t xml:space="preserve">young academics.  At the same time, he has served with distinction as a cantor in both large and small congregations on the East Coast.  Through </w:t>
      </w:r>
      <w:r w:rsidR="00835A2D" w:rsidRPr="00E06CFF">
        <w:rPr>
          <w:rFonts w:ascii="Calibri" w:hAnsi="Calibri" w:cs="Calibri"/>
          <w:color w:val="000000" w:themeColor="text1"/>
        </w:rPr>
        <w:t xml:space="preserve">all these activities he has created powerful and enduring connections with thousands of students, congregants, rabbis, cantors, and national leaders. </w:t>
      </w:r>
    </w:p>
    <w:p w14:paraId="23ACF298" w14:textId="30375F32" w:rsidR="00835A2D" w:rsidRPr="00E06CFF" w:rsidRDefault="00835A2D" w:rsidP="00EF3706">
      <w:pPr>
        <w:rPr>
          <w:rFonts w:ascii="Calibri" w:hAnsi="Calibri" w:cs="Calibri"/>
          <w:color w:val="000000" w:themeColor="text1"/>
        </w:rPr>
      </w:pPr>
      <w:r w:rsidRPr="00E06CFF">
        <w:rPr>
          <w:rFonts w:ascii="Calibri" w:hAnsi="Calibri" w:cs="Calibri"/>
          <w:color w:val="000000" w:themeColor="text1"/>
        </w:rPr>
        <w:tab/>
      </w:r>
      <w:r w:rsidR="00AF6A72" w:rsidRPr="00E06CFF">
        <w:rPr>
          <w:rFonts w:ascii="Calibri" w:hAnsi="Calibri" w:cs="Calibri"/>
          <w:color w:val="000000" w:themeColor="text1"/>
        </w:rPr>
        <w:t>Bruce</w:t>
      </w:r>
      <w:r w:rsidRPr="00E06CFF">
        <w:rPr>
          <w:rFonts w:ascii="Calibri" w:hAnsi="Calibri" w:cs="Calibri"/>
          <w:color w:val="000000" w:themeColor="text1"/>
        </w:rPr>
        <w:t xml:space="preserve"> was raised in Portland Oregon, not an obvious starting point for </w:t>
      </w:r>
      <w:r w:rsidR="00C92692" w:rsidRPr="00E06CFF">
        <w:rPr>
          <w:rFonts w:ascii="Calibri" w:hAnsi="Calibri" w:cs="Calibri"/>
          <w:color w:val="000000" w:themeColor="text1"/>
        </w:rPr>
        <w:t>t</w:t>
      </w:r>
      <w:r w:rsidRPr="00E06CFF">
        <w:rPr>
          <w:rFonts w:ascii="Calibri" w:hAnsi="Calibri" w:cs="Calibri"/>
          <w:color w:val="000000" w:themeColor="text1"/>
        </w:rPr>
        <w:t xml:space="preserve">his career. There were very few Jews in his public school and </w:t>
      </w:r>
      <w:r w:rsidR="009567FC" w:rsidRPr="00E06CFF">
        <w:rPr>
          <w:rFonts w:ascii="Calibri" w:hAnsi="Calibri" w:cs="Calibri"/>
          <w:color w:val="000000" w:themeColor="text1"/>
        </w:rPr>
        <w:t>his</w:t>
      </w:r>
      <w:r w:rsidRPr="00E06CFF">
        <w:rPr>
          <w:rFonts w:ascii="Calibri" w:hAnsi="Calibri" w:cs="Calibri"/>
          <w:color w:val="000000" w:themeColor="text1"/>
        </w:rPr>
        <w:t xml:space="preserve"> family </w:t>
      </w:r>
      <w:r w:rsidR="00830805" w:rsidRPr="00E06CFF">
        <w:rPr>
          <w:rFonts w:ascii="Calibri" w:hAnsi="Calibri" w:cs="Calibri"/>
          <w:color w:val="000000" w:themeColor="text1"/>
        </w:rPr>
        <w:t>observed minimal</w:t>
      </w:r>
      <w:r w:rsidRPr="00E06CFF">
        <w:rPr>
          <w:rFonts w:ascii="Calibri" w:hAnsi="Calibri" w:cs="Calibri"/>
          <w:color w:val="000000" w:themeColor="text1"/>
        </w:rPr>
        <w:t xml:space="preserve"> Jewish rituals.  After his bar mitzvah, </w:t>
      </w:r>
      <w:r w:rsidR="00AF6A72" w:rsidRPr="00E06CFF">
        <w:rPr>
          <w:rFonts w:ascii="Calibri" w:hAnsi="Calibri" w:cs="Calibri"/>
          <w:color w:val="000000" w:themeColor="text1"/>
        </w:rPr>
        <w:t>he</w:t>
      </w:r>
      <w:r w:rsidRPr="00E06CFF">
        <w:rPr>
          <w:rFonts w:ascii="Calibri" w:hAnsi="Calibri" w:cs="Calibri"/>
          <w:color w:val="000000" w:themeColor="text1"/>
        </w:rPr>
        <w:t xml:space="preserve"> promptly quit Hebrew School to </w:t>
      </w:r>
      <w:r w:rsidR="00830805" w:rsidRPr="00E06CFF">
        <w:rPr>
          <w:rFonts w:ascii="Calibri" w:hAnsi="Calibri" w:cs="Calibri"/>
          <w:color w:val="000000" w:themeColor="text1"/>
        </w:rPr>
        <w:t xml:space="preserve">learn to </w:t>
      </w:r>
      <w:r w:rsidRPr="00E06CFF">
        <w:rPr>
          <w:rFonts w:ascii="Calibri" w:hAnsi="Calibri" w:cs="Calibri"/>
          <w:color w:val="000000" w:themeColor="text1"/>
        </w:rPr>
        <w:t>ski a</w:t>
      </w:r>
      <w:r w:rsidR="00830805" w:rsidRPr="00E06CFF">
        <w:rPr>
          <w:rFonts w:ascii="Calibri" w:hAnsi="Calibri" w:cs="Calibri"/>
          <w:color w:val="000000" w:themeColor="text1"/>
        </w:rPr>
        <w:t xml:space="preserve">t </w:t>
      </w:r>
      <w:r w:rsidRPr="00E06CFF">
        <w:rPr>
          <w:rFonts w:ascii="Calibri" w:hAnsi="Calibri" w:cs="Calibri"/>
          <w:color w:val="000000" w:themeColor="text1"/>
        </w:rPr>
        <w:t xml:space="preserve">nearby Mt. Hood on the weekends.  </w:t>
      </w:r>
      <w:r w:rsidR="00C92692" w:rsidRPr="00E06CFF">
        <w:rPr>
          <w:rFonts w:ascii="Calibri" w:hAnsi="Calibri" w:cs="Calibri"/>
          <w:color w:val="000000" w:themeColor="text1"/>
        </w:rPr>
        <w:t xml:space="preserve">Surprisingly, </w:t>
      </w:r>
      <w:r w:rsidR="00AF6A72" w:rsidRPr="00E06CFF">
        <w:rPr>
          <w:rFonts w:ascii="Calibri" w:hAnsi="Calibri" w:cs="Calibri"/>
          <w:color w:val="000000" w:themeColor="text1"/>
        </w:rPr>
        <w:t>he</w:t>
      </w:r>
      <w:r w:rsidR="00C92692" w:rsidRPr="00E06CFF">
        <w:rPr>
          <w:rFonts w:ascii="Calibri" w:hAnsi="Calibri" w:cs="Calibri"/>
          <w:color w:val="000000" w:themeColor="text1"/>
        </w:rPr>
        <w:t xml:space="preserve"> became involved in Judaism at Indiana University, where he pursued Bachelors (music) and Masters (comparative religion) degrees. </w:t>
      </w:r>
      <w:r w:rsidR="00830805" w:rsidRPr="00E06CFF">
        <w:rPr>
          <w:rFonts w:ascii="Calibri" w:hAnsi="Calibri" w:cs="Calibri"/>
          <w:color w:val="000000" w:themeColor="text1"/>
        </w:rPr>
        <w:t xml:space="preserve">When the Hillel director found out he was a voice major, he urged him to learn the melodies of the services so that he could lead them.  </w:t>
      </w:r>
      <w:r w:rsidR="008A1800" w:rsidRPr="00E06CFF">
        <w:rPr>
          <w:rFonts w:ascii="Calibri" w:hAnsi="Calibri" w:cs="Calibri"/>
          <w:color w:val="000000" w:themeColor="text1"/>
        </w:rPr>
        <w:t>As fate would have it</w:t>
      </w:r>
      <w:r w:rsidR="00830805" w:rsidRPr="00E06CFF">
        <w:rPr>
          <w:rFonts w:ascii="Calibri" w:hAnsi="Calibri" w:cs="Calibri"/>
          <w:color w:val="000000" w:themeColor="text1"/>
        </w:rPr>
        <w:t xml:space="preserve">, his voice teacher, to whom he was assigned arbitrarily, had been a part time cantor as well as an internationally acclaimed opera singer. He taught </w:t>
      </w:r>
      <w:r w:rsidR="00AF6A72" w:rsidRPr="00E06CFF">
        <w:rPr>
          <w:rFonts w:ascii="Calibri" w:hAnsi="Calibri" w:cs="Calibri"/>
          <w:color w:val="000000" w:themeColor="text1"/>
        </w:rPr>
        <w:t>Bruce</w:t>
      </w:r>
      <w:r w:rsidR="00830805" w:rsidRPr="00E06CFF">
        <w:rPr>
          <w:rFonts w:ascii="Calibri" w:hAnsi="Calibri" w:cs="Calibri"/>
          <w:color w:val="000000" w:themeColor="text1"/>
        </w:rPr>
        <w:t xml:space="preserve"> the melodies for the High Holy Day services. </w:t>
      </w:r>
      <w:r w:rsidR="006F6593" w:rsidRPr="00E06CFF">
        <w:rPr>
          <w:rFonts w:ascii="Calibri" w:hAnsi="Calibri" w:cs="Calibri"/>
          <w:color w:val="000000" w:themeColor="text1"/>
        </w:rPr>
        <w:t>Leading these services</w:t>
      </w:r>
      <w:r w:rsidR="00830805" w:rsidRPr="00E06CFF">
        <w:rPr>
          <w:rFonts w:ascii="Calibri" w:hAnsi="Calibri" w:cs="Calibri"/>
          <w:color w:val="000000" w:themeColor="text1"/>
        </w:rPr>
        <w:t xml:space="preserve"> was so satisfying that </w:t>
      </w:r>
      <w:r w:rsidR="00AF6A72" w:rsidRPr="00E06CFF">
        <w:rPr>
          <w:rFonts w:ascii="Calibri" w:hAnsi="Calibri" w:cs="Calibri"/>
          <w:color w:val="000000" w:themeColor="text1"/>
        </w:rPr>
        <w:t>he</w:t>
      </w:r>
      <w:r w:rsidR="00830805" w:rsidRPr="00E06CFF">
        <w:rPr>
          <w:rFonts w:ascii="Calibri" w:hAnsi="Calibri" w:cs="Calibri"/>
          <w:color w:val="000000" w:themeColor="text1"/>
        </w:rPr>
        <w:t xml:space="preserve"> decided to attend the Jewish Theological Seminary to become a cantor. </w:t>
      </w:r>
    </w:p>
    <w:p w14:paraId="78F5BF35" w14:textId="3257856A" w:rsidR="00AF6A72" w:rsidRPr="00E06CFF" w:rsidRDefault="00830805" w:rsidP="00EF3706">
      <w:pPr>
        <w:rPr>
          <w:rFonts w:ascii="Calibri" w:hAnsi="Calibri" w:cs="Calibri"/>
          <w:color w:val="000000" w:themeColor="text1"/>
        </w:rPr>
      </w:pPr>
      <w:r w:rsidRPr="00E06CFF">
        <w:rPr>
          <w:rFonts w:ascii="Calibri" w:hAnsi="Calibri" w:cs="Calibri"/>
          <w:color w:val="000000" w:themeColor="text1"/>
        </w:rPr>
        <w:tab/>
      </w:r>
      <w:r w:rsidR="00AF6A72" w:rsidRPr="00E06CFF">
        <w:rPr>
          <w:rFonts w:ascii="Calibri" w:hAnsi="Calibri" w:cs="Calibri"/>
          <w:color w:val="000000" w:themeColor="text1"/>
        </w:rPr>
        <w:t>Bruce</w:t>
      </w:r>
      <w:r w:rsidRPr="00E06CFF">
        <w:rPr>
          <w:rFonts w:ascii="Calibri" w:hAnsi="Calibri" w:cs="Calibri"/>
          <w:color w:val="000000" w:themeColor="text1"/>
        </w:rPr>
        <w:t xml:space="preserve"> gained a much-needed grounding in traditional Judaism at the Seminary. However, after serving Conservative synagogues as a student cantor, he elected to audition for a Reform congregation.  He became the cantor of Temple </w:t>
      </w:r>
      <w:proofErr w:type="spellStart"/>
      <w:r w:rsidRPr="00E06CFF">
        <w:rPr>
          <w:rFonts w:ascii="Calibri" w:hAnsi="Calibri" w:cs="Calibri"/>
          <w:color w:val="000000" w:themeColor="text1"/>
        </w:rPr>
        <w:t>Shaaray</w:t>
      </w:r>
      <w:proofErr w:type="spellEnd"/>
      <w:r w:rsidRPr="00E06CFF">
        <w:rPr>
          <w:rFonts w:ascii="Calibri" w:hAnsi="Calibri" w:cs="Calibri"/>
          <w:color w:val="000000" w:themeColor="text1"/>
        </w:rPr>
        <w:t xml:space="preserve"> </w:t>
      </w:r>
      <w:proofErr w:type="spellStart"/>
      <w:r w:rsidRPr="00E06CFF">
        <w:rPr>
          <w:rFonts w:ascii="Calibri" w:hAnsi="Calibri" w:cs="Calibri"/>
          <w:color w:val="000000" w:themeColor="text1"/>
        </w:rPr>
        <w:t>Tefila</w:t>
      </w:r>
      <w:proofErr w:type="spellEnd"/>
      <w:r w:rsidRPr="00E06CFF">
        <w:rPr>
          <w:rFonts w:ascii="Calibri" w:hAnsi="Calibri" w:cs="Calibri"/>
          <w:color w:val="000000" w:themeColor="text1"/>
        </w:rPr>
        <w:t xml:space="preserve">, a large East Side </w:t>
      </w:r>
      <w:r w:rsidR="00B00C4A" w:rsidRPr="00E06CFF">
        <w:rPr>
          <w:rFonts w:ascii="Calibri" w:hAnsi="Calibri" w:cs="Calibri"/>
          <w:color w:val="000000" w:themeColor="text1"/>
        </w:rPr>
        <w:t xml:space="preserve">New York </w:t>
      </w:r>
      <w:r w:rsidR="00DD5851" w:rsidRPr="00E06CFF">
        <w:rPr>
          <w:rFonts w:ascii="Calibri" w:hAnsi="Calibri" w:cs="Calibri"/>
          <w:color w:val="000000" w:themeColor="text1"/>
        </w:rPr>
        <w:t xml:space="preserve">City </w:t>
      </w:r>
      <w:r w:rsidRPr="00E06CFF">
        <w:rPr>
          <w:rFonts w:ascii="Calibri" w:hAnsi="Calibri" w:cs="Calibri"/>
          <w:color w:val="000000" w:themeColor="text1"/>
        </w:rPr>
        <w:t>synagogue</w:t>
      </w:r>
      <w:r w:rsidR="009567FC" w:rsidRPr="00E06CFF">
        <w:rPr>
          <w:rFonts w:ascii="Calibri" w:hAnsi="Calibri" w:cs="Calibri"/>
          <w:color w:val="000000" w:themeColor="text1"/>
        </w:rPr>
        <w:t>,</w:t>
      </w:r>
      <w:r w:rsidRPr="00E06CFF">
        <w:rPr>
          <w:rFonts w:ascii="Calibri" w:hAnsi="Calibri" w:cs="Calibri"/>
          <w:color w:val="000000" w:themeColor="text1"/>
        </w:rPr>
        <w:t xml:space="preserve"> for the next twenty-four years. </w:t>
      </w:r>
      <w:r w:rsidR="00237510" w:rsidRPr="00E06CFF">
        <w:rPr>
          <w:rFonts w:ascii="Calibri" w:hAnsi="Calibri" w:cs="Calibri"/>
          <w:color w:val="000000" w:themeColor="text1"/>
        </w:rPr>
        <w:t xml:space="preserve">He conducted three choirs, taught many adult education courses, trained over 1500 Bar and Bat Mitzvah students, and inspired congregants with his singing. </w:t>
      </w:r>
      <w:r w:rsidR="00AF6A72" w:rsidRPr="00E06CFF">
        <w:rPr>
          <w:rFonts w:ascii="Calibri" w:hAnsi="Calibri" w:cs="Calibri"/>
          <w:color w:val="000000" w:themeColor="text1"/>
        </w:rPr>
        <w:t xml:space="preserve">He also fostered interfaith relations as a </w:t>
      </w:r>
      <w:r w:rsidR="001A7EB1" w:rsidRPr="00E06CFF">
        <w:rPr>
          <w:rFonts w:ascii="Calibri" w:hAnsi="Calibri" w:cs="Calibri"/>
          <w:color w:val="000000" w:themeColor="text1"/>
        </w:rPr>
        <w:t>member of the Board of Directors</w:t>
      </w:r>
      <w:r w:rsidR="00AF6A72" w:rsidRPr="00E06CFF">
        <w:rPr>
          <w:rFonts w:ascii="Calibri" w:hAnsi="Calibri" w:cs="Calibri"/>
          <w:color w:val="000000" w:themeColor="text1"/>
        </w:rPr>
        <w:t xml:space="preserve"> </w:t>
      </w:r>
      <w:r w:rsidR="001A7EB1" w:rsidRPr="00E06CFF">
        <w:rPr>
          <w:rFonts w:ascii="Calibri" w:hAnsi="Calibri" w:cs="Calibri"/>
          <w:color w:val="000000" w:themeColor="text1"/>
        </w:rPr>
        <w:t>of</w:t>
      </w:r>
      <w:r w:rsidR="00AF6A72" w:rsidRPr="00E06CFF">
        <w:rPr>
          <w:rFonts w:ascii="Calibri" w:hAnsi="Calibri" w:cs="Calibri"/>
          <w:color w:val="000000" w:themeColor="text1"/>
        </w:rPr>
        <w:t xml:space="preserve"> the Yorkville Christian-Jewish </w:t>
      </w:r>
      <w:r w:rsidR="00CA0C29" w:rsidRPr="00E06CFF">
        <w:rPr>
          <w:rFonts w:ascii="Calibri" w:hAnsi="Calibri" w:cs="Calibri"/>
          <w:color w:val="000000" w:themeColor="text1"/>
        </w:rPr>
        <w:t>Council and</w:t>
      </w:r>
      <w:r w:rsidR="00AF6A72" w:rsidRPr="00E06CFF">
        <w:rPr>
          <w:rFonts w:ascii="Calibri" w:hAnsi="Calibri" w:cs="Calibri"/>
          <w:color w:val="000000" w:themeColor="text1"/>
        </w:rPr>
        <w:t xml:space="preserve"> was active for many years in community activities at a neighborhood senior citizen center.</w:t>
      </w:r>
    </w:p>
    <w:p w14:paraId="16CC4C60" w14:textId="4EBADC99" w:rsidR="00835A2D" w:rsidRPr="00E06CFF" w:rsidRDefault="00830805" w:rsidP="00702FA8">
      <w:pPr>
        <w:ind w:firstLine="720"/>
        <w:rPr>
          <w:rFonts w:ascii="Calibri" w:hAnsi="Calibri" w:cs="Calibri"/>
          <w:color w:val="000000" w:themeColor="text1"/>
        </w:rPr>
      </w:pPr>
      <w:r w:rsidRPr="00E06CFF">
        <w:rPr>
          <w:rFonts w:ascii="Calibri" w:hAnsi="Calibri" w:cs="Calibri"/>
          <w:color w:val="000000" w:themeColor="text1"/>
        </w:rPr>
        <w:t>During those years he also earned a Ph.D. in Jewish History and began teaching at Hunter College</w:t>
      </w:r>
      <w:r w:rsidR="00AF6A72" w:rsidRPr="00E06CFF">
        <w:rPr>
          <w:rFonts w:ascii="Calibri" w:hAnsi="Calibri" w:cs="Calibri"/>
          <w:color w:val="000000" w:themeColor="text1"/>
        </w:rPr>
        <w:t xml:space="preserve"> of the City University of New York</w:t>
      </w:r>
      <w:r w:rsidRPr="00E06CFF">
        <w:rPr>
          <w:rFonts w:ascii="Calibri" w:hAnsi="Calibri" w:cs="Calibri"/>
          <w:color w:val="000000" w:themeColor="text1"/>
        </w:rPr>
        <w:t xml:space="preserve">.  </w:t>
      </w:r>
      <w:r w:rsidR="00CA0C29" w:rsidRPr="00E06CFF">
        <w:rPr>
          <w:rFonts w:ascii="Calibri" w:hAnsi="Calibri" w:cs="Calibri"/>
          <w:color w:val="000000" w:themeColor="text1"/>
        </w:rPr>
        <w:t>He</w:t>
      </w:r>
      <w:r w:rsidR="00237510" w:rsidRPr="00E06CFF">
        <w:rPr>
          <w:rFonts w:ascii="Calibri" w:hAnsi="Calibri" w:cs="Calibri"/>
          <w:color w:val="000000" w:themeColor="text1"/>
        </w:rPr>
        <w:t xml:space="preserve"> published his dissertation, </w:t>
      </w:r>
      <w:r w:rsidR="00237510" w:rsidRPr="00E06CFF">
        <w:rPr>
          <w:rFonts w:ascii="Calibri" w:hAnsi="Calibri" w:cs="Calibri"/>
          <w:i/>
          <w:iCs/>
          <w:color w:val="000000" w:themeColor="text1"/>
        </w:rPr>
        <w:t>Max Lilienthal: The Making of the American Rabbinate</w:t>
      </w:r>
      <w:r w:rsidR="00237510" w:rsidRPr="00E06CFF">
        <w:rPr>
          <w:rFonts w:ascii="Calibri" w:hAnsi="Calibri" w:cs="Calibri"/>
          <w:color w:val="000000" w:themeColor="text1"/>
        </w:rPr>
        <w:t xml:space="preserve"> at Wayne State University Press.  </w:t>
      </w:r>
      <w:r w:rsidRPr="00E06CFF">
        <w:rPr>
          <w:rFonts w:ascii="Calibri" w:hAnsi="Calibri" w:cs="Calibri"/>
          <w:color w:val="000000" w:themeColor="text1"/>
        </w:rPr>
        <w:t xml:space="preserve">He would have stayed at </w:t>
      </w:r>
      <w:r w:rsidR="00237510" w:rsidRPr="00E06CFF">
        <w:rPr>
          <w:rFonts w:ascii="Calibri" w:hAnsi="Calibri" w:cs="Calibri"/>
          <w:color w:val="000000" w:themeColor="text1"/>
        </w:rPr>
        <w:t xml:space="preserve">Hunter and </w:t>
      </w:r>
      <w:proofErr w:type="spellStart"/>
      <w:r w:rsidR="00237510" w:rsidRPr="00E06CFF">
        <w:rPr>
          <w:rFonts w:ascii="Calibri" w:hAnsi="Calibri" w:cs="Calibri"/>
          <w:color w:val="000000" w:themeColor="text1"/>
        </w:rPr>
        <w:t>Shaaray</w:t>
      </w:r>
      <w:proofErr w:type="spellEnd"/>
      <w:r w:rsidR="00237510" w:rsidRPr="00E06CFF">
        <w:rPr>
          <w:rFonts w:ascii="Calibri" w:hAnsi="Calibri" w:cs="Calibri"/>
          <w:color w:val="000000" w:themeColor="text1"/>
        </w:rPr>
        <w:t xml:space="preserve"> </w:t>
      </w:r>
      <w:proofErr w:type="spellStart"/>
      <w:r w:rsidR="00237510" w:rsidRPr="00E06CFF">
        <w:rPr>
          <w:rFonts w:ascii="Calibri" w:hAnsi="Calibri" w:cs="Calibri"/>
          <w:color w:val="000000" w:themeColor="text1"/>
        </w:rPr>
        <w:t>Tefila</w:t>
      </w:r>
      <w:proofErr w:type="spellEnd"/>
      <w:r w:rsidRPr="00E06CFF">
        <w:rPr>
          <w:rFonts w:ascii="Calibri" w:hAnsi="Calibri" w:cs="Calibri"/>
          <w:color w:val="000000" w:themeColor="text1"/>
        </w:rPr>
        <w:t xml:space="preserve"> for the rest of his career if he not been offered the opportunity to become the director of the School of</w:t>
      </w:r>
      <w:r w:rsidR="00702FA8" w:rsidRPr="00E06CFF">
        <w:rPr>
          <w:rFonts w:ascii="Calibri" w:hAnsi="Calibri" w:cs="Calibri"/>
          <w:color w:val="000000" w:themeColor="text1"/>
        </w:rPr>
        <w:t xml:space="preserve"> </w:t>
      </w:r>
      <w:r w:rsidRPr="00E06CFF">
        <w:rPr>
          <w:rFonts w:ascii="Calibri" w:hAnsi="Calibri" w:cs="Calibri"/>
          <w:color w:val="000000" w:themeColor="text1"/>
        </w:rPr>
        <w:t xml:space="preserve">Sacred Music, the cantorial school for the </w:t>
      </w:r>
      <w:r w:rsidR="00B00C4A" w:rsidRPr="00E06CFF">
        <w:rPr>
          <w:rFonts w:ascii="Calibri" w:hAnsi="Calibri" w:cs="Calibri"/>
          <w:color w:val="000000" w:themeColor="text1"/>
        </w:rPr>
        <w:t xml:space="preserve">Jewish </w:t>
      </w:r>
      <w:r w:rsidRPr="00E06CFF">
        <w:rPr>
          <w:rFonts w:ascii="Calibri" w:hAnsi="Calibri" w:cs="Calibri"/>
          <w:color w:val="000000" w:themeColor="text1"/>
        </w:rPr>
        <w:t xml:space="preserve">Reform Movement. Over the nine years </w:t>
      </w:r>
      <w:r w:rsidR="00702FA8" w:rsidRPr="00E06CFF">
        <w:rPr>
          <w:rFonts w:ascii="Calibri" w:hAnsi="Calibri" w:cs="Calibri"/>
          <w:color w:val="000000" w:themeColor="text1"/>
        </w:rPr>
        <w:t>of his</w:t>
      </w:r>
      <w:r w:rsidR="00237510" w:rsidRPr="00E06CFF">
        <w:rPr>
          <w:rFonts w:ascii="Calibri" w:hAnsi="Calibri" w:cs="Calibri"/>
          <w:color w:val="000000" w:themeColor="text1"/>
        </w:rPr>
        <w:t xml:space="preserve"> directorship, he created a new Core Curriculum to bring </w:t>
      </w:r>
      <w:r w:rsidR="00237510" w:rsidRPr="00E06CFF">
        <w:rPr>
          <w:rFonts w:ascii="Calibri" w:hAnsi="Calibri" w:cs="Calibri"/>
          <w:color w:val="000000" w:themeColor="text1"/>
        </w:rPr>
        <w:lastRenderedPageBreak/>
        <w:t xml:space="preserve">cantorial education into the twenty-first century.  He established a Distance Learning Program, a pre-cantorial program to prepare undergraduates for cantorial school, created a </w:t>
      </w:r>
      <w:r w:rsidR="00B00C4A" w:rsidRPr="00E06CFF">
        <w:rPr>
          <w:rFonts w:ascii="Calibri" w:hAnsi="Calibri" w:cs="Calibri"/>
          <w:color w:val="000000" w:themeColor="text1"/>
        </w:rPr>
        <w:t>L</w:t>
      </w:r>
      <w:r w:rsidR="00237510" w:rsidRPr="00E06CFF">
        <w:rPr>
          <w:rFonts w:ascii="Calibri" w:hAnsi="Calibri" w:cs="Calibri"/>
          <w:color w:val="000000" w:themeColor="text1"/>
        </w:rPr>
        <w:t xml:space="preserve">eadership </w:t>
      </w:r>
      <w:r w:rsidR="00B00C4A" w:rsidRPr="00E06CFF">
        <w:rPr>
          <w:rFonts w:ascii="Calibri" w:hAnsi="Calibri" w:cs="Calibri"/>
          <w:color w:val="000000" w:themeColor="text1"/>
        </w:rPr>
        <w:t>F</w:t>
      </w:r>
      <w:r w:rsidR="00237510" w:rsidRPr="00E06CFF">
        <w:rPr>
          <w:rFonts w:ascii="Calibri" w:hAnsi="Calibri" w:cs="Calibri"/>
          <w:color w:val="000000" w:themeColor="text1"/>
        </w:rPr>
        <w:t>ellows program, instituted master classes to introduce students to important synagogue composers, along with many administrative and fundraising activities.  He spoke at national conventions and was instrumental in raising the status of cantors in the Reform Movement.</w:t>
      </w:r>
    </w:p>
    <w:p w14:paraId="2BCA59C7" w14:textId="530A5710" w:rsidR="001132D3" w:rsidRPr="00E06CFF" w:rsidRDefault="001132D3" w:rsidP="00EF3706">
      <w:pPr>
        <w:rPr>
          <w:rFonts w:ascii="Calibri" w:hAnsi="Calibri" w:cs="Calibri"/>
          <w:color w:val="000000" w:themeColor="text1"/>
        </w:rPr>
      </w:pPr>
      <w:r w:rsidRPr="00E06CFF">
        <w:rPr>
          <w:rFonts w:ascii="Calibri" w:hAnsi="Calibri" w:cs="Calibri"/>
          <w:color w:val="000000" w:themeColor="text1"/>
        </w:rPr>
        <w:tab/>
        <w:t xml:space="preserve">After retiring from the directorship </w:t>
      </w:r>
      <w:r w:rsidR="00AF6A72" w:rsidRPr="00E06CFF">
        <w:rPr>
          <w:rFonts w:ascii="Calibri" w:hAnsi="Calibri" w:cs="Calibri"/>
          <w:color w:val="000000" w:themeColor="text1"/>
        </w:rPr>
        <w:t>Bruce</w:t>
      </w:r>
      <w:r w:rsidRPr="00E06CFF">
        <w:rPr>
          <w:rFonts w:ascii="Calibri" w:hAnsi="Calibri" w:cs="Calibri"/>
          <w:color w:val="000000" w:themeColor="text1"/>
        </w:rPr>
        <w:t xml:space="preserve"> served several synagogues in a part-time capacity and returned to teaching Jewish </w:t>
      </w:r>
      <w:r w:rsidR="00702FA8" w:rsidRPr="00E06CFF">
        <w:rPr>
          <w:rFonts w:ascii="Calibri" w:hAnsi="Calibri" w:cs="Calibri"/>
          <w:color w:val="000000" w:themeColor="text1"/>
        </w:rPr>
        <w:t xml:space="preserve">History </w:t>
      </w:r>
      <w:r w:rsidRPr="00E06CFF">
        <w:rPr>
          <w:rFonts w:ascii="Calibri" w:hAnsi="Calibri" w:cs="Calibri"/>
          <w:color w:val="000000" w:themeColor="text1"/>
        </w:rPr>
        <w:t xml:space="preserve">courses at Hunter, where he </w:t>
      </w:r>
      <w:r w:rsidR="008A1800" w:rsidRPr="00E06CFF">
        <w:rPr>
          <w:rFonts w:ascii="Calibri" w:hAnsi="Calibri" w:cs="Calibri"/>
          <w:color w:val="000000" w:themeColor="text1"/>
        </w:rPr>
        <w:t>w</w:t>
      </w:r>
      <w:r w:rsidRPr="00E06CFF">
        <w:rPr>
          <w:rFonts w:ascii="Calibri" w:hAnsi="Calibri" w:cs="Calibri"/>
          <w:color w:val="000000" w:themeColor="text1"/>
        </w:rPr>
        <w:t>as interim director of Jewish Studies for three years. Currently he serve</w:t>
      </w:r>
      <w:r w:rsidR="00B00C4A" w:rsidRPr="00E06CFF">
        <w:rPr>
          <w:rFonts w:ascii="Calibri" w:hAnsi="Calibri" w:cs="Calibri"/>
          <w:color w:val="000000" w:themeColor="text1"/>
        </w:rPr>
        <w:t>s</w:t>
      </w:r>
      <w:r w:rsidRPr="00E06CFF">
        <w:rPr>
          <w:rFonts w:ascii="Calibri" w:hAnsi="Calibri" w:cs="Calibri"/>
          <w:color w:val="000000" w:themeColor="text1"/>
        </w:rPr>
        <w:t xml:space="preserve"> as sole spiritual leader of Temple Beth Am in Parsippany New Jersey and continues to teach at Hunter.  </w:t>
      </w:r>
    </w:p>
    <w:p w14:paraId="65F40006" w14:textId="45333D0E" w:rsidR="00F245BC" w:rsidRPr="00E06CFF" w:rsidRDefault="008A1800" w:rsidP="00EF3706">
      <w:pPr>
        <w:rPr>
          <w:rFonts w:ascii="Calibri" w:hAnsi="Calibri" w:cs="Calibri"/>
          <w:color w:val="000000" w:themeColor="text1"/>
        </w:rPr>
      </w:pPr>
      <w:r w:rsidRPr="00E06CFF">
        <w:rPr>
          <w:rFonts w:ascii="Calibri" w:hAnsi="Calibri" w:cs="Calibri"/>
          <w:color w:val="000000" w:themeColor="text1"/>
        </w:rPr>
        <w:tab/>
      </w:r>
      <w:r w:rsidR="00AF6A72" w:rsidRPr="00E06CFF">
        <w:rPr>
          <w:rFonts w:ascii="Calibri" w:hAnsi="Calibri" w:cs="Calibri"/>
          <w:color w:val="000000" w:themeColor="text1"/>
        </w:rPr>
        <w:t>Bruce</w:t>
      </w:r>
      <w:r w:rsidRPr="00E06CFF">
        <w:rPr>
          <w:rFonts w:ascii="Calibri" w:hAnsi="Calibri" w:cs="Calibri"/>
          <w:color w:val="000000" w:themeColor="text1"/>
        </w:rPr>
        <w:t xml:space="preserve"> has continued to publis</w:t>
      </w:r>
      <w:r w:rsidR="00B00C4A" w:rsidRPr="00E06CFF">
        <w:rPr>
          <w:rFonts w:ascii="Calibri" w:hAnsi="Calibri" w:cs="Calibri"/>
          <w:color w:val="000000" w:themeColor="text1"/>
        </w:rPr>
        <w:t>h</w:t>
      </w:r>
      <w:r w:rsidRPr="00E06CFF">
        <w:rPr>
          <w:rFonts w:ascii="Calibri" w:hAnsi="Calibri" w:cs="Calibri"/>
          <w:color w:val="000000" w:themeColor="text1"/>
        </w:rPr>
        <w:t xml:space="preserve"> articles and give lectures on many aspects of Jewish history and music in synagogues and universities around the country.  During Covid he embarked on a many-year project to write a history of </w:t>
      </w:r>
      <w:r w:rsidR="00F245BC" w:rsidRPr="00E06CFF">
        <w:rPr>
          <w:rFonts w:ascii="Calibri" w:hAnsi="Calibri" w:cs="Calibri"/>
          <w:color w:val="000000" w:themeColor="text1"/>
        </w:rPr>
        <w:t>a</w:t>
      </w:r>
      <w:r w:rsidRPr="00E06CFF">
        <w:rPr>
          <w:rFonts w:ascii="Calibri" w:hAnsi="Calibri" w:cs="Calibri"/>
          <w:color w:val="000000" w:themeColor="text1"/>
        </w:rPr>
        <w:t xml:space="preserve">ntisemitism, which he teaches yearly at </w:t>
      </w:r>
      <w:r w:rsidR="004819F3" w:rsidRPr="00E06CFF">
        <w:rPr>
          <w:rFonts w:ascii="Calibri" w:hAnsi="Calibri" w:cs="Calibri"/>
          <w:color w:val="000000" w:themeColor="text1"/>
        </w:rPr>
        <w:t xml:space="preserve">Hunter. </w:t>
      </w:r>
      <w:r w:rsidRPr="00E06CFF">
        <w:rPr>
          <w:rFonts w:ascii="Calibri" w:hAnsi="Calibri" w:cs="Calibri"/>
          <w:color w:val="000000" w:themeColor="text1"/>
        </w:rPr>
        <w:t>Unhappy with the texts available for undergraduates</w:t>
      </w:r>
      <w:r w:rsidR="004819F3" w:rsidRPr="00E06CFF">
        <w:rPr>
          <w:rFonts w:ascii="Calibri" w:hAnsi="Calibri" w:cs="Calibri"/>
          <w:color w:val="000000" w:themeColor="text1"/>
        </w:rPr>
        <w:t xml:space="preserve">, he has written an accessible narrative which is </w:t>
      </w:r>
      <w:r w:rsidR="00B00C4A" w:rsidRPr="00E06CFF">
        <w:rPr>
          <w:rFonts w:ascii="Calibri" w:hAnsi="Calibri" w:cs="Calibri"/>
          <w:color w:val="000000" w:themeColor="text1"/>
        </w:rPr>
        <w:t xml:space="preserve">still </w:t>
      </w:r>
      <w:r w:rsidR="004819F3" w:rsidRPr="00E06CFF">
        <w:rPr>
          <w:rFonts w:ascii="Calibri" w:hAnsi="Calibri" w:cs="Calibri"/>
          <w:color w:val="000000" w:themeColor="text1"/>
        </w:rPr>
        <w:t xml:space="preserve">grounded in extensive research. </w:t>
      </w:r>
      <w:r w:rsidR="00F245BC" w:rsidRPr="00E06CFF">
        <w:rPr>
          <w:rFonts w:ascii="Calibri" w:hAnsi="Calibri" w:cs="Calibri"/>
          <w:color w:val="000000" w:themeColor="text1"/>
        </w:rPr>
        <w:t>As antisemitic rhetoric and violence continues to increase, the need for an account of the underlying dynamics of this ancient scourge becomes more and more pressing.</w:t>
      </w:r>
    </w:p>
    <w:p w14:paraId="1B42A39B" w14:textId="5856D490" w:rsidR="00164BEB" w:rsidRPr="00E06CFF" w:rsidRDefault="00F245BC" w:rsidP="00EF3706">
      <w:pPr>
        <w:rPr>
          <w:rFonts w:ascii="Calibri" w:hAnsi="Calibri" w:cs="Calibri"/>
          <w:color w:val="000000" w:themeColor="text1"/>
        </w:rPr>
      </w:pPr>
      <w:r w:rsidRPr="00E06CFF">
        <w:rPr>
          <w:rFonts w:ascii="Calibri" w:hAnsi="Calibri" w:cs="Calibri"/>
          <w:color w:val="000000" w:themeColor="text1"/>
        </w:rPr>
        <w:tab/>
      </w:r>
      <w:r w:rsidR="001C20CC" w:rsidRPr="00E06CFF">
        <w:rPr>
          <w:rFonts w:ascii="Calibri" w:hAnsi="Calibri" w:cs="Calibri"/>
          <w:color w:val="000000" w:themeColor="text1"/>
        </w:rPr>
        <w:t>Bruce</w:t>
      </w:r>
      <w:r w:rsidRPr="00E06CFF">
        <w:rPr>
          <w:rFonts w:ascii="Calibri" w:hAnsi="Calibri" w:cs="Calibri"/>
          <w:color w:val="000000" w:themeColor="text1"/>
        </w:rPr>
        <w:t xml:space="preserve"> </w:t>
      </w:r>
      <w:r w:rsidR="001C20CC" w:rsidRPr="00E06CFF">
        <w:rPr>
          <w:rFonts w:ascii="Calibri" w:hAnsi="Calibri" w:cs="Calibri"/>
          <w:color w:val="000000" w:themeColor="text1"/>
        </w:rPr>
        <w:t>is married to the prominent musician Judith Clurman. They enjoy their son Ari and his wife Alexandra and their two grandchildren</w:t>
      </w:r>
      <w:r w:rsidR="00E06CFF" w:rsidRPr="00E06CFF">
        <w:rPr>
          <w:rFonts w:ascii="Calibri" w:hAnsi="Calibri" w:cs="Calibri"/>
          <w:color w:val="000000" w:themeColor="text1"/>
        </w:rPr>
        <w:t xml:space="preserve">, </w:t>
      </w:r>
      <w:r w:rsidR="001C20CC" w:rsidRPr="00E06CFF">
        <w:rPr>
          <w:rFonts w:ascii="Calibri" w:hAnsi="Calibri" w:cs="Calibri"/>
          <w:color w:val="000000" w:themeColor="text1"/>
        </w:rPr>
        <w:t>Pen</w:t>
      </w:r>
      <w:r w:rsidR="00E06CFF" w:rsidRPr="00E06CFF">
        <w:rPr>
          <w:rFonts w:ascii="Calibri" w:hAnsi="Calibri" w:cs="Calibri"/>
          <w:color w:val="000000" w:themeColor="text1"/>
        </w:rPr>
        <w:t>elope</w:t>
      </w:r>
      <w:r w:rsidR="001C20CC" w:rsidRPr="00E06CFF">
        <w:rPr>
          <w:rFonts w:ascii="Calibri" w:hAnsi="Calibri" w:cs="Calibri"/>
          <w:color w:val="000000" w:themeColor="text1"/>
        </w:rPr>
        <w:t xml:space="preserve"> and Oscar</w:t>
      </w:r>
      <w:r w:rsidR="007F4B73" w:rsidRPr="00E06CFF">
        <w:rPr>
          <w:rFonts w:ascii="Calibri" w:hAnsi="Calibri" w:cs="Calibri"/>
          <w:color w:val="000000" w:themeColor="text1"/>
        </w:rPr>
        <w:t xml:space="preserve">. </w:t>
      </w:r>
    </w:p>
    <w:p w14:paraId="1DC4FD8A" w14:textId="77777777" w:rsidR="00257824" w:rsidRPr="00E06CFF" w:rsidRDefault="00257824" w:rsidP="00257824">
      <w:pPr>
        <w:jc w:val="center"/>
        <w:rPr>
          <w:rFonts w:ascii="Calibri" w:hAnsi="Calibri" w:cs="Calibri"/>
          <w:color w:val="000000" w:themeColor="text1"/>
        </w:rPr>
      </w:pPr>
    </w:p>
    <w:p w14:paraId="7BCAB817" w14:textId="77777777" w:rsidR="00257824" w:rsidRPr="00E06CFF" w:rsidRDefault="00257824" w:rsidP="00257824">
      <w:pPr>
        <w:jc w:val="center"/>
        <w:rPr>
          <w:rFonts w:ascii="Calibri" w:hAnsi="Calibri" w:cs="Calibri"/>
          <w:color w:val="000000" w:themeColor="text1"/>
        </w:rPr>
      </w:pPr>
    </w:p>
    <w:p w14:paraId="05A27AC5" w14:textId="77777777" w:rsidR="00257824" w:rsidRPr="00E06CFF" w:rsidRDefault="00257824" w:rsidP="00257824">
      <w:pPr>
        <w:jc w:val="center"/>
        <w:rPr>
          <w:rFonts w:ascii="Calibri" w:hAnsi="Calibri" w:cs="Calibri"/>
          <w:color w:val="000000" w:themeColor="text1"/>
        </w:rPr>
      </w:pPr>
    </w:p>
    <w:p w14:paraId="26310324" w14:textId="77777777" w:rsidR="00257824" w:rsidRPr="00E06CFF" w:rsidRDefault="00257824" w:rsidP="00257824">
      <w:pPr>
        <w:jc w:val="center"/>
        <w:rPr>
          <w:rFonts w:ascii="Calibri" w:hAnsi="Calibri" w:cs="Calibri"/>
          <w:color w:val="000000" w:themeColor="text1"/>
        </w:rPr>
      </w:pPr>
    </w:p>
    <w:p w14:paraId="0D60D970" w14:textId="77777777" w:rsidR="00257824" w:rsidRPr="00E06CFF" w:rsidRDefault="00257824" w:rsidP="00257824">
      <w:pPr>
        <w:jc w:val="center"/>
        <w:rPr>
          <w:rFonts w:ascii="Calibri" w:hAnsi="Calibri" w:cs="Calibri"/>
          <w:color w:val="000000" w:themeColor="text1"/>
        </w:rPr>
      </w:pPr>
    </w:p>
    <w:p w14:paraId="3C203910" w14:textId="77777777" w:rsidR="00257824" w:rsidRPr="00E06CFF" w:rsidRDefault="00257824" w:rsidP="00257824">
      <w:pPr>
        <w:jc w:val="center"/>
        <w:rPr>
          <w:rFonts w:ascii="Calibri" w:hAnsi="Calibri" w:cs="Calibri"/>
          <w:color w:val="000000" w:themeColor="text1"/>
        </w:rPr>
      </w:pPr>
    </w:p>
    <w:p w14:paraId="36DEF9B3" w14:textId="77777777" w:rsidR="00257824" w:rsidRPr="00E06CFF" w:rsidRDefault="00257824" w:rsidP="00257824">
      <w:pPr>
        <w:jc w:val="center"/>
        <w:rPr>
          <w:rFonts w:ascii="Calibri" w:hAnsi="Calibri" w:cs="Calibri"/>
          <w:color w:val="000000" w:themeColor="text1"/>
        </w:rPr>
      </w:pPr>
    </w:p>
    <w:p w14:paraId="32B74627" w14:textId="77777777" w:rsidR="00702FA8" w:rsidRPr="00E06CFF" w:rsidRDefault="00702FA8" w:rsidP="00707D00">
      <w:pPr>
        <w:rPr>
          <w:rFonts w:ascii="Calibri" w:hAnsi="Calibri" w:cs="Calibri"/>
          <w:color w:val="000000" w:themeColor="text1"/>
        </w:rPr>
      </w:pPr>
    </w:p>
    <w:p w14:paraId="37E5AC68" w14:textId="77777777" w:rsidR="00707D00" w:rsidRPr="00E06CFF" w:rsidRDefault="00707D00" w:rsidP="00707D00">
      <w:pPr>
        <w:rPr>
          <w:rFonts w:ascii="Calibri" w:hAnsi="Calibri" w:cs="Calibri"/>
          <w:color w:val="000000" w:themeColor="text1"/>
        </w:rPr>
      </w:pPr>
    </w:p>
    <w:p w14:paraId="13CF67B0" w14:textId="77777777" w:rsidR="00E06CFF" w:rsidRDefault="00E06CFF" w:rsidP="00707D00">
      <w:pPr>
        <w:jc w:val="center"/>
        <w:rPr>
          <w:rFonts w:ascii="Calibri" w:hAnsi="Calibri" w:cs="Calibri"/>
          <w:color w:val="000000" w:themeColor="text1"/>
        </w:rPr>
      </w:pPr>
    </w:p>
    <w:p w14:paraId="4BB2D24A" w14:textId="77777777" w:rsidR="00E06CFF" w:rsidRDefault="00E06CFF" w:rsidP="00707D00">
      <w:pPr>
        <w:jc w:val="center"/>
        <w:rPr>
          <w:rFonts w:ascii="Calibri" w:hAnsi="Calibri" w:cs="Calibri"/>
          <w:color w:val="000000" w:themeColor="text1"/>
        </w:rPr>
      </w:pPr>
    </w:p>
    <w:p w14:paraId="256CA00B" w14:textId="77777777" w:rsidR="00E06CFF" w:rsidRDefault="00E06CFF" w:rsidP="00707D00">
      <w:pPr>
        <w:jc w:val="center"/>
        <w:rPr>
          <w:rFonts w:ascii="Calibri" w:hAnsi="Calibri" w:cs="Calibri"/>
          <w:color w:val="000000" w:themeColor="text1"/>
        </w:rPr>
      </w:pPr>
    </w:p>
    <w:p w14:paraId="37815AA7" w14:textId="53447ABF" w:rsidR="00707D00" w:rsidRPr="00E06CFF" w:rsidRDefault="00707D00" w:rsidP="00E06CFF">
      <w:pPr>
        <w:jc w:val="center"/>
        <w:rPr>
          <w:rFonts w:ascii="Calibri" w:hAnsi="Calibri" w:cs="Calibri"/>
          <w:b/>
          <w:bCs/>
          <w:color w:val="000000" w:themeColor="text1"/>
        </w:rPr>
      </w:pPr>
      <w:r w:rsidRPr="00E06CFF">
        <w:rPr>
          <w:rFonts w:ascii="Calibri" w:hAnsi="Calibri" w:cs="Calibri"/>
          <w:b/>
          <w:bCs/>
          <w:color w:val="000000" w:themeColor="text1"/>
        </w:rPr>
        <w:lastRenderedPageBreak/>
        <w:t>CANTOR BRUCE L. RUBEN, Ph. D.</w:t>
      </w:r>
    </w:p>
    <w:p w14:paraId="6793F482" w14:textId="73B8DB50" w:rsidR="00257824" w:rsidRPr="00E06CFF" w:rsidRDefault="00257824" w:rsidP="00E06CFF">
      <w:pPr>
        <w:jc w:val="center"/>
        <w:rPr>
          <w:rFonts w:ascii="Calibri" w:hAnsi="Calibri" w:cs="Calibri"/>
          <w:b/>
          <w:bCs/>
          <w:color w:val="000000" w:themeColor="text1"/>
        </w:rPr>
      </w:pPr>
      <w:r w:rsidRPr="00E06CFF">
        <w:rPr>
          <w:rFonts w:ascii="Calibri" w:hAnsi="Calibri" w:cs="Calibri"/>
          <w:b/>
          <w:bCs/>
          <w:color w:val="000000" w:themeColor="text1"/>
        </w:rPr>
        <w:t>Short Bio</w:t>
      </w:r>
      <w:r w:rsidR="00296573" w:rsidRPr="00E06CFF">
        <w:rPr>
          <w:rFonts w:ascii="Calibri" w:hAnsi="Calibri" w:cs="Calibri"/>
          <w:b/>
          <w:bCs/>
          <w:color w:val="000000" w:themeColor="text1"/>
        </w:rPr>
        <w:t>graphy</w:t>
      </w:r>
    </w:p>
    <w:p w14:paraId="3CEFC8E9" w14:textId="1BC77BFB" w:rsidR="00296573" w:rsidRPr="00E06CFF" w:rsidRDefault="00296573" w:rsidP="00E06CFF">
      <w:pPr>
        <w:jc w:val="center"/>
        <w:rPr>
          <w:rFonts w:ascii="Calibri" w:hAnsi="Calibri" w:cs="Calibri"/>
          <w:color w:val="000000" w:themeColor="text1"/>
        </w:rPr>
      </w:pPr>
      <w:r w:rsidRPr="00E06CFF">
        <w:rPr>
          <w:rFonts w:ascii="Calibri" w:hAnsi="Calibri" w:cs="Calibri"/>
          <w:color w:val="000000" w:themeColor="text1"/>
        </w:rPr>
        <w:t>(344 words)</w:t>
      </w:r>
    </w:p>
    <w:p w14:paraId="60BD04AD" w14:textId="0B310DC7" w:rsidR="00257824" w:rsidRPr="00E06CFF" w:rsidRDefault="00257824" w:rsidP="00E06CFF">
      <w:pPr>
        <w:ind w:firstLine="720"/>
        <w:jc w:val="both"/>
        <w:rPr>
          <w:rFonts w:ascii="Calibri" w:hAnsi="Calibri" w:cs="Calibri"/>
          <w:color w:val="000000" w:themeColor="text1"/>
        </w:rPr>
      </w:pPr>
      <w:r w:rsidRPr="00E06CFF">
        <w:rPr>
          <w:rFonts w:ascii="Calibri" w:hAnsi="Calibri" w:cs="Calibri"/>
          <w:color w:val="000000" w:themeColor="text1"/>
        </w:rPr>
        <w:t xml:space="preserve">Cantor Bruce Ruben was raised in Portland Oregon.  He earned a </w:t>
      </w:r>
      <w:proofErr w:type="gramStart"/>
      <w:r w:rsidRPr="00E06CFF">
        <w:rPr>
          <w:rFonts w:ascii="Calibri" w:hAnsi="Calibri" w:cs="Calibri"/>
          <w:color w:val="000000" w:themeColor="text1"/>
        </w:rPr>
        <w:t>Bachelor’s Degree in music</w:t>
      </w:r>
      <w:proofErr w:type="gramEnd"/>
      <w:r w:rsidRPr="00E06CFF">
        <w:rPr>
          <w:rFonts w:ascii="Calibri" w:hAnsi="Calibri" w:cs="Calibri"/>
          <w:color w:val="000000" w:themeColor="text1"/>
        </w:rPr>
        <w:t xml:space="preserve"> and a Master’s in religion from Indiana University.  He went on to the Jewish Theological Seminary where he became a cantor.  He served Congregation Agudath Israel in Caldwell New Jersey his last year of cantorial school and his first year after ordination. Then he began a twenty-four-year tenure at Temple </w:t>
      </w:r>
      <w:proofErr w:type="spellStart"/>
      <w:r w:rsidRPr="00E06CFF">
        <w:rPr>
          <w:rFonts w:ascii="Calibri" w:hAnsi="Calibri" w:cs="Calibri"/>
          <w:color w:val="000000" w:themeColor="text1"/>
        </w:rPr>
        <w:t>Shaaray</w:t>
      </w:r>
      <w:proofErr w:type="spellEnd"/>
      <w:r w:rsidRPr="00E06CFF">
        <w:rPr>
          <w:rFonts w:ascii="Calibri" w:hAnsi="Calibri" w:cs="Calibri"/>
          <w:color w:val="000000" w:themeColor="text1"/>
        </w:rPr>
        <w:t xml:space="preserve"> </w:t>
      </w:r>
      <w:proofErr w:type="spellStart"/>
      <w:r w:rsidRPr="00E06CFF">
        <w:rPr>
          <w:rFonts w:ascii="Calibri" w:hAnsi="Calibri" w:cs="Calibri"/>
          <w:color w:val="000000" w:themeColor="text1"/>
        </w:rPr>
        <w:t>Tefila</w:t>
      </w:r>
      <w:proofErr w:type="spellEnd"/>
      <w:r w:rsidRPr="00E06CFF">
        <w:rPr>
          <w:rFonts w:ascii="Calibri" w:hAnsi="Calibri" w:cs="Calibri"/>
          <w:color w:val="000000" w:themeColor="text1"/>
        </w:rPr>
        <w:t xml:space="preserve"> in New York City. He trained 1500 B’nai Mitzvah students, directed a professional quartet, as well as adult and children’s choirs. He also taught a wide range of adult education courses from the history of Jewish Music to Jewish Mysticism. Cantor Ruben was also active in interfaith work, serving on the board of the Yorkville Christian Jewish Council. </w:t>
      </w:r>
    </w:p>
    <w:p w14:paraId="4E695330" w14:textId="77777777" w:rsidR="00257824" w:rsidRPr="00E06CFF" w:rsidRDefault="00257824" w:rsidP="00E06CFF">
      <w:pPr>
        <w:ind w:firstLine="720"/>
        <w:jc w:val="both"/>
        <w:rPr>
          <w:rFonts w:ascii="Calibri" w:hAnsi="Calibri" w:cs="Calibri"/>
          <w:color w:val="000000" w:themeColor="text1"/>
        </w:rPr>
      </w:pPr>
      <w:r w:rsidRPr="00E06CFF">
        <w:rPr>
          <w:rFonts w:ascii="Calibri" w:hAnsi="Calibri" w:cs="Calibri"/>
          <w:color w:val="000000" w:themeColor="text1"/>
        </w:rPr>
        <w:t xml:space="preserve">While serving as the congregation’s cantor, he earned a Ph.D. in history from the Graduate School of City University.  Dr. Ruben’s dissertation was on the early American Reform rabbi Max Lilienthal, which was subsequently published as </w:t>
      </w:r>
      <w:r w:rsidRPr="00E06CFF">
        <w:rPr>
          <w:rFonts w:ascii="Calibri" w:hAnsi="Calibri" w:cs="Calibri"/>
          <w:i/>
          <w:iCs/>
          <w:color w:val="000000" w:themeColor="text1"/>
        </w:rPr>
        <w:t>Max Lilienthal: The Making of the American Rabbinate</w:t>
      </w:r>
      <w:r w:rsidRPr="00E06CFF">
        <w:rPr>
          <w:rFonts w:ascii="Calibri" w:hAnsi="Calibri" w:cs="Calibri"/>
          <w:color w:val="000000" w:themeColor="text1"/>
        </w:rPr>
        <w:t xml:space="preserve"> by Wayne State University Press.  He has presented papers at scholarly conferences and been a guest lecturer at the University of Virginia, The Juilliard School, and Cambridge University.  Cantor Ruben has published articles on Jewish music and Reform Jewish history in numerous scholarly journals and taught Jewish history at Hunter College since the 1990s. </w:t>
      </w:r>
    </w:p>
    <w:p w14:paraId="456525AF" w14:textId="77777777" w:rsidR="00E06CFF" w:rsidRPr="00E06CFF" w:rsidRDefault="00257824" w:rsidP="00E06CFF">
      <w:pPr>
        <w:ind w:firstLine="720"/>
        <w:jc w:val="both"/>
        <w:rPr>
          <w:rFonts w:ascii="Calibri" w:hAnsi="Calibri" w:cs="Calibri"/>
          <w:color w:val="000000" w:themeColor="text1"/>
        </w:rPr>
      </w:pPr>
      <w:r w:rsidRPr="00E06CFF">
        <w:rPr>
          <w:rFonts w:ascii="Calibri" w:hAnsi="Calibri" w:cs="Calibri"/>
          <w:color w:val="000000" w:themeColor="text1"/>
        </w:rPr>
        <w:t xml:space="preserve">Beginning in July of 2006 Cantor Ruben became the Director of the Debbie Friedman School of Sacred Music. He revamped the curriculum to reflect the changing </w:t>
      </w:r>
      <w:r w:rsidR="00412A07" w:rsidRPr="00E06CFF">
        <w:rPr>
          <w:rFonts w:ascii="Calibri" w:hAnsi="Calibri" w:cs="Calibri"/>
          <w:color w:val="000000" w:themeColor="text1"/>
        </w:rPr>
        <w:t>cantorate and</w:t>
      </w:r>
      <w:r w:rsidRPr="00E06CFF">
        <w:rPr>
          <w:rFonts w:ascii="Calibri" w:hAnsi="Calibri" w:cs="Calibri"/>
          <w:color w:val="000000" w:themeColor="text1"/>
        </w:rPr>
        <w:t xml:space="preserve"> started a distance learning program. Leaving the DFSSM in 2015, Cantor Ruben was interim director of Jewish Studies at Hunter College for three years and cantor at Brooklyn Heights Synagogue for five years.  He continues to teach Jewish history at Hunter, covering the entire range from the biblical to modern periods, including yearly courses on the History of Antisemitism.  </w:t>
      </w:r>
      <w:r w:rsidR="00E06CFF" w:rsidRPr="00E06CFF">
        <w:rPr>
          <w:rFonts w:ascii="Calibri" w:hAnsi="Calibri" w:cs="Calibri"/>
          <w:color w:val="000000" w:themeColor="text1"/>
        </w:rPr>
        <w:t xml:space="preserve">Bruce is married to the prominent musician Judith Clurman. They enjoy their son Ari and his wife Alexandra and their two grandchildren, Penelope and Oscar. </w:t>
      </w:r>
    </w:p>
    <w:p w14:paraId="264A1A8B" w14:textId="54639652" w:rsidR="00164BEB" w:rsidRPr="00E06CFF" w:rsidRDefault="00164BEB" w:rsidP="00E06CFF">
      <w:pPr>
        <w:ind w:firstLine="720"/>
        <w:jc w:val="both"/>
        <w:rPr>
          <w:rFonts w:ascii="Calibri" w:hAnsi="Calibri" w:cs="Calibri"/>
          <w:color w:val="000000" w:themeColor="text1"/>
        </w:rPr>
      </w:pPr>
    </w:p>
    <w:p w14:paraId="02542D1A" w14:textId="77777777" w:rsidR="00164BEB" w:rsidRPr="00E06CFF" w:rsidRDefault="00164BEB" w:rsidP="00EF3706">
      <w:pPr>
        <w:rPr>
          <w:rFonts w:ascii="Calibri" w:hAnsi="Calibri" w:cs="Calibri"/>
          <w:color w:val="000000" w:themeColor="text1"/>
        </w:rPr>
      </w:pPr>
    </w:p>
    <w:p w14:paraId="779ABAC1" w14:textId="36F9EEE1" w:rsidR="00EF3706" w:rsidRPr="00E06CFF" w:rsidRDefault="00EF3706" w:rsidP="00EF3706">
      <w:pPr>
        <w:rPr>
          <w:rFonts w:ascii="Calibri" w:hAnsi="Calibri" w:cs="Calibri"/>
          <w:color w:val="000000" w:themeColor="text1"/>
        </w:rPr>
      </w:pPr>
      <w:r w:rsidRPr="00E06CFF">
        <w:rPr>
          <w:rFonts w:ascii="Calibri" w:hAnsi="Calibri" w:cs="Calibri"/>
          <w:color w:val="000000" w:themeColor="text1"/>
        </w:rPr>
        <w:tab/>
      </w:r>
    </w:p>
    <w:sectPr w:rsidR="00EF3706" w:rsidRPr="00E06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alt="http://huc.edu/images/spacer.gif" style="width:1.45pt;height:1.45pt;visibility:visible;mso-wrap-style:square" o:bullet="t">
        <v:imagedata r:id="rId1" o:title="spacer"/>
      </v:shape>
    </w:pict>
  </w:numPicBullet>
  <w:abstractNum w:abstractNumId="0" w15:restartNumberingAfterBreak="0">
    <w:nsid w:val="7CD846DE"/>
    <w:multiLevelType w:val="hybridMultilevel"/>
    <w:tmpl w:val="03620DD0"/>
    <w:lvl w:ilvl="0" w:tplc="3F82CC44">
      <w:start w:val="1"/>
      <w:numFmt w:val="bullet"/>
      <w:lvlText w:val=""/>
      <w:lvlPicBulletId w:val="0"/>
      <w:lvlJc w:val="left"/>
      <w:pPr>
        <w:tabs>
          <w:tab w:val="num" w:pos="720"/>
        </w:tabs>
        <w:ind w:left="720" w:hanging="360"/>
      </w:pPr>
      <w:rPr>
        <w:rFonts w:ascii="Symbol" w:hAnsi="Symbol" w:hint="default"/>
      </w:rPr>
    </w:lvl>
    <w:lvl w:ilvl="1" w:tplc="016A9E2E" w:tentative="1">
      <w:start w:val="1"/>
      <w:numFmt w:val="bullet"/>
      <w:lvlText w:val=""/>
      <w:lvlJc w:val="left"/>
      <w:pPr>
        <w:tabs>
          <w:tab w:val="num" w:pos="1440"/>
        </w:tabs>
        <w:ind w:left="1440" w:hanging="360"/>
      </w:pPr>
      <w:rPr>
        <w:rFonts w:ascii="Symbol" w:hAnsi="Symbol" w:hint="default"/>
      </w:rPr>
    </w:lvl>
    <w:lvl w:ilvl="2" w:tplc="D0086180" w:tentative="1">
      <w:start w:val="1"/>
      <w:numFmt w:val="bullet"/>
      <w:lvlText w:val=""/>
      <w:lvlJc w:val="left"/>
      <w:pPr>
        <w:tabs>
          <w:tab w:val="num" w:pos="2160"/>
        </w:tabs>
        <w:ind w:left="2160" w:hanging="360"/>
      </w:pPr>
      <w:rPr>
        <w:rFonts w:ascii="Symbol" w:hAnsi="Symbol" w:hint="default"/>
      </w:rPr>
    </w:lvl>
    <w:lvl w:ilvl="3" w:tplc="C53C07F0" w:tentative="1">
      <w:start w:val="1"/>
      <w:numFmt w:val="bullet"/>
      <w:lvlText w:val=""/>
      <w:lvlJc w:val="left"/>
      <w:pPr>
        <w:tabs>
          <w:tab w:val="num" w:pos="2880"/>
        </w:tabs>
        <w:ind w:left="2880" w:hanging="360"/>
      </w:pPr>
      <w:rPr>
        <w:rFonts w:ascii="Symbol" w:hAnsi="Symbol" w:hint="default"/>
      </w:rPr>
    </w:lvl>
    <w:lvl w:ilvl="4" w:tplc="EF24E9EC" w:tentative="1">
      <w:start w:val="1"/>
      <w:numFmt w:val="bullet"/>
      <w:lvlText w:val=""/>
      <w:lvlJc w:val="left"/>
      <w:pPr>
        <w:tabs>
          <w:tab w:val="num" w:pos="3600"/>
        </w:tabs>
        <w:ind w:left="3600" w:hanging="360"/>
      </w:pPr>
      <w:rPr>
        <w:rFonts w:ascii="Symbol" w:hAnsi="Symbol" w:hint="default"/>
      </w:rPr>
    </w:lvl>
    <w:lvl w:ilvl="5" w:tplc="980A4862" w:tentative="1">
      <w:start w:val="1"/>
      <w:numFmt w:val="bullet"/>
      <w:lvlText w:val=""/>
      <w:lvlJc w:val="left"/>
      <w:pPr>
        <w:tabs>
          <w:tab w:val="num" w:pos="4320"/>
        </w:tabs>
        <w:ind w:left="4320" w:hanging="360"/>
      </w:pPr>
      <w:rPr>
        <w:rFonts w:ascii="Symbol" w:hAnsi="Symbol" w:hint="default"/>
      </w:rPr>
    </w:lvl>
    <w:lvl w:ilvl="6" w:tplc="4E86FB60" w:tentative="1">
      <w:start w:val="1"/>
      <w:numFmt w:val="bullet"/>
      <w:lvlText w:val=""/>
      <w:lvlJc w:val="left"/>
      <w:pPr>
        <w:tabs>
          <w:tab w:val="num" w:pos="5040"/>
        </w:tabs>
        <w:ind w:left="5040" w:hanging="360"/>
      </w:pPr>
      <w:rPr>
        <w:rFonts w:ascii="Symbol" w:hAnsi="Symbol" w:hint="default"/>
      </w:rPr>
    </w:lvl>
    <w:lvl w:ilvl="7" w:tplc="30D273BE" w:tentative="1">
      <w:start w:val="1"/>
      <w:numFmt w:val="bullet"/>
      <w:lvlText w:val=""/>
      <w:lvlJc w:val="left"/>
      <w:pPr>
        <w:tabs>
          <w:tab w:val="num" w:pos="5760"/>
        </w:tabs>
        <w:ind w:left="5760" w:hanging="360"/>
      </w:pPr>
      <w:rPr>
        <w:rFonts w:ascii="Symbol" w:hAnsi="Symbol" w:hint="default"/>
      </w:rPr>
    </w:lvl>
    <w:lvl w:ilvl="8" w:tplc="BFD04790" w:tentative="1">
      <w:start w:val="1"/>
      <w:numFmt w:val="bullet"/>
      <w:lvlText w:val=""/>
      <w:lvlJc w:val="left"/>
      <w:pPr>
        <w:tabs>
          <w:tab w:val="num" w:pos="6480"/>
        </w:tabs>
        <w:ind w:left="6480" w:hanging="360"/>
      </w:pPr>
      <w:rPr>
        <w:rFonts w:ascii="Symbol" w:hAnsi="Symbol" w:hint="default"/>
      </w:rPr>
    </w:lvl>
  </w:abstractNum>
  <w:num w:numId="1" w16cid:durableId="186817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6"/>
    <w:rsid w:val="000E64B2"/>
    <w:rsid w:val="001132D3"/>
    <w:rsid w:val="0012564F"/>
    <w:rsid w:val="00164BEB"/>
    <w:rsid w:val="001A7EB1"/>
    <w:rsid w:val="001C20CC"/>
    <w:rsid w:val="00237510"/>
    <w:rsid w:val="00257824"/>
    <w:rsid w:val="00296573"/>
    <w:rsid w:val="002C357C"/>
    <w:rsid w:val="00307AB1"/>
    <w:rsid w:val="003A04FA"/>
    <w:rsid w:val="00412A07"/>
    <w:rsid w:val="004819F3"/>
    <w:rsid w:val="00503F64"/>
    <w:rsid w:val="00693260"/>
    <w:rsid w:val="006F6593"/>
    <w:rsid w:val="00702FA8"/>
    <w:rsid w:val="00707D00"/>
    <w:rsid w:val="00750F13"/>
    <w:rsid w:val="007F4B73"/>
    <w:rsid w:val="00816C81"/>
    <w:rsid w:val="00830805"/>
    <w:rsid w:val="00835A2D"/>
    <w:rsid w:val="008826FA"/>
    <w:rsid w:val="008A0AEA"/>
    <w:rsid w:val="008A1800"/>
    <w:rsid w:val="009567FC"/>
    <w:rsid w:val="009A422E"/>
    <w:rsid w:val="00A0744D"/>
    <w:rsid w:val="00A46B7D"/>
    <w:rsid w:val="00AE6F85"/>
    <w:rsid w:val="00AF6A72"/>
    <w:rsid w:val="00B00C4A"/>
    <w:rsid w:val="00C92692"/>
    <w:rsid w:val="00CA0C29"/>
    <w:rsid w:val="00D91C86"/>
    <w:rsid w:val="00DD5851"/>
    <w:rsid w:val="00DD5CF6"/>
    <w:rsid w:val="00E01C4D"/>
    <w:rsid w:val="00E06CFF"/>
    <w:rsid w:val="00EF3706"/>
    <w:rsid w:val="00F2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5839"/>
  <w15:chartTrackingRefBased/>
  <w15:docId w15:val="{A61DC595-30FE-FB40-AA2D-62E766A4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7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7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7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7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706"/>
    <w:rPr>
      <w:rFonts w:eastAsiaTheme="majorEastAsia" w:cstheme="majorBidi"/>
      <w:color w:val="272727" w:themeColor="text1" w:themeTint="D8"/>
    </w:rPr>
  </w:style>
  <w:style w:type="paragraph" w:styleId="Title">
    <w:name w:val="Title"/>
    <w:basedOn w:val="Normal"/>
    <w:next w:val="Normal"/>
    <w:link w:val="TitleChar"/>
    <w:uiPriority w:val="10"/>
    <w:qFormat/>
    <w:rsid w:val="00EF3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706"/>
    <w:pPr>
      <w:spacing w:before="160"/>
      <w:jc w:val="center"/>
    </w:pPr>
    <w:rPr>
      <w:i/>
      <w:iCs/>
      <w:color w:val="404040" w:themeColor="text1" w:themeTint="BF"/>
    </w:rPr>
  </w:style>
  <w:style w:type="character" w:customStyle="1" w:styleId="QuoteChar">
    <w:name w:val="Quote Char"/>
    <w:basedOn w:val="DefaultParagraphFont"/>
    <w:link w:val="Quote"/>
    <w:uiPriority w:val="29"/>
    <w:rsid w:val="00EF3706"/>
    <w:rPr>
      <w:i/>
      <w:iCs/>
      <w:color w:val="404040" w:themeColor="text1" w:themeTint="BF"/>
    </w:rPr>
  </w:style>
  <w:style w:type="paragraph" w:styleId="ListParagraph">
    <w:name w:val="List Paragraph"/>
    <w:basedOn w:val="Normal"/>
    <w:uiPriority w:val="34"/>
    <w:qFormat/>
    <w:rsid w:val="00EF3706"/>
    <w:pPr>
      <w:ind w:left="720"/>
      <w:contextualSpacing/>
    </w:pPr>
  </w:style>
  <w:style w:type="character" w:styleId="IntenseEmphasis">
    <w:name w:val="Intense Emphasis"/>
    <w:basedOn w:val="DefaultParagraphFont"/>
    <w:uiPriority w:val="21"/>
    <w:qFormat/>
    <w:rsid w:val="00EF3706"/>
    <w:rPr>
      <w:i/>
      <w:iCs/>
      <w:color w:val="0F4761" w:themeColor="accent1" w:themeShade="BF"/>
    </w:rPr>
  </w:style>
  <w:style w:type="paragraph" w:styleId="IntenseQuote">
    <w:name w:val="Intense Quote"/>
    <w:basedOn w:val="Normal"/>
    <w:next w:val="Normal"/>
    <w:link w:val="IntenseQuoteChar"/>
    <w:uiPriority w:val="30"/>
    <w:qFormat/>
    <w:rsid w:val="00EF3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706"/>
    <w:rPr>
      <w:i/>
      <w:iCs/>
      <w:color w:val="0F4761" w:themeColor="accent1" w:themeShade="BF"/>
    </w:rPr>
  </w:style>
  <w:style w:type="character" w:styleId="IntenseReference">
    <w:name w:val="Intense Reference"/>
    <w:basedOn w:val="DefaultParagraphFont"/>
    <w:uiPriority w:val="32"/>
    <w:qFormat/>
    <w:rsid w:val="00EF37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Ruben</dc:creator>
  <cp:keywords/>
  <dc:description/>
  <cp:lastModifiedBy>Bruce Ruben</cp:lastModifiedBy>
  <cp:revision>34</cp:revision>
  <dcterms:created xsi:type="dcterms:W3CDTF">2024-09-01T13:19:00Z</dcterms:created>
  <dcterms:modified xsi:type="dcterms:W3CDTF">2024-10-23T01:48:00Z</dcterms:modified>
</cp:coreProperties>
</file>